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DFF" w:rsidRPr="009C0DFF" w:rsidRDefault="009C0DFF" w:rsidP="009C0DFF">
      <w:pPr>
        <w:rPr>
          <w:rFonts w:ascii="仿宋" w:eastAsia="仿宋" w:hAnsi="仿宋" w:cs="Calibri"/>
          <w:color w:val="000000"/>
          <w:kern w:val="0"/>
          <w:sz w:val="28"/>
          <w:szCs w:val="28"/>
        </w:rPr>
      </w:pPr>
      <w:r w:rsidRPr="009C0DFF">
        <w:rPr>
          <w:rFonts w:ascii="仿宋" w:eastAsia="仿宋" w:hAnsi="仿宋" w:cs="Calibri" w:hint="eastAsia"/>
          <w:color w:val="000000"/>
          <w:kern w:val="0"/>
          <w:sz w:val="28"/>
          <w:szCs w:val="28"/>
        </w:rPr>
        <w:t>附件1：</w:t>
      </w:r>
    </w:p>
    <w:p w:rsidR="009C0DFF" w:rsidRPr="009C0DFF" w:rsidRDefault="009C0DFF" w:rsidP="009C0DFF">
      <w:pPr>
        <w:jc w:val="center"/>
        <w:rPr>
          <w:rFonts w:ascii="黑体" w:eastAsia="黑体" w:hAnsi="黑体" w:cs="Calibri"/>
          <w:color w:val="000000"/>
          <w:kern w:val="0"/>
          <w:sz w:val="36"/>
          <w:szCs w:val="28"/>
        </w:rPr>
      </w:pPr>
      <w:r w:rsidRPr="009C0DFF">
        <w:rPr>
          <w:rFonts w:ascii="黑体" w:eastAsia="黑体" w:hAnsi="黑体" w:cs="Calibri"/>
          <w:color w:val="000000"/>
          <w:kern w:val="0"/>
          <w:sz w:val="36"/>
          <w:szCs w:val="28"/>
        </w:rPr>
        <w:t>保密</w:t>
      </w:r>
      <w:r w:rsidRPr="009C0DFF">
        <w:rPr>
          <w:rFonts w:ascii="黑体" w:eastAsia="黑体" w:hAnsi="黑体" w:cs="Calibri" w:hint="eastAsia"/>
          <w:color w:val="000000"/>
          <w:kern w:val="0"/>
          <w:sz w:val="36"/>
          <w:szCs w:val="28"/>
        </w:rPr>
        <w:t>承诺函</w:t>
      </w:r>
    </w:p>
    <w:p w:rsidR="009C0DFF" w:rsidRPr="009C0DFF" w:rsidRDefault="009C0DFF" w:rsidP="009C0DFF">
      <w:pPr>
        <w:widowControl/>
        <w:shd w:val="clear" w:color="auto" w:fill="FFFFFF"/>
        <w:rPr>
          <w:rFonts w:ascii="仿宋" w:eastAsia="仿宋" w:hAnsi="仿宋" w:cs="Calibri"/>
          <w:color w:val="000000"/>
          <w:kern w:val="0"/>
          <w:sz w:val="28"/>
          <w:szCs w:val="28"/>
        </w:rPr>
      </w:pPr>
      <w:r w:rsidRPr="009C0DFF">
        <w:rPr>
          <w:rFonts w:ascii="仿宋" w:eastAsia="仿宋" w:hAnsi="仿宋" w:cs="Calibri" w:hint="eastAsia"/>
          <w:color w:val="000000"/>
          <w:kern w:val="0"/>
          <w:sz w:val="28"/>
          <w:szCs w:val="28"/>
        </w:rPr>
        <w:t xml:space="preserve">致：中国三峡新能源有限公司 </w:t>
      </w:r>
    </w:p>
    <w:p w:rsidR="009C0DFF" w:rsidRPr="009C0DFF" w:rsidRDefault="009C0DFF" w:rsidP="009C0DFF">
      <w:pPr>
        <w:widowControl/>
        <w:shd w:val="clear" w:color="auto" w:fill="FFFFFF"/>
        <w:ind w:firstLineChars="200" w:firstLine="560"/>
        <w:rPr>
          <w:rFonts w:ascii="仿宋" w:eastAsia="仿宋" w:hAnsi="仿宋" w:cs="Calibri"/>
          <w:color w:val="000000"/>
          <w:kern w:val="0"/>
          <w:sz w:val="28"/>
          <w:szCs w:val="28"/>
        </w:rPr>
      </w:pPr>
      <w:r w:rsidRPr="009C0DFF">
        <w:rPr>
          <w:rFonts w:ascii="仿宋" w:eastAsia="仿宋" w:hAnsi="仿宋" w:cs="Calibri" w:hint="eastAsia"/>
          <w:color w:val="000000"/>
          <w:kern w:val="0"/>
          <w:sz w:val="28"/>
          <w:szCs w:val="28"/>
        </w:rPr>
        <w:t>鉴于贵公司拟开展引入战略投资者工作（以下称为“本次引战”），并已经启动相关进程，本公司拟投资参与贵公司本次引战，就本公司从贵公司取得、知悉的保密信息，本公司特承诺如下：</w:t>
      </w:r>
    </w:p>
    <w:p w:rsidR="009C0DFF" w:rsidRPr="009C0DFF" w:rsidRDefault="009C0DFF" w:rsidP="009C0DFF">
      <w:pPr>
        <w:widowControl/>
        <w:shd w:val="clear" w:color="auto" w:fill="FFFFFF"/>
        <w:ind w:firstLineChars="200" w:firstLine="560"/>
        <w:rPr>
          <w:rFonts w:ascii="仿宋" w:eastAsia="仿宋" w:hAnsi="仿宋" w:cs="Calibri"/>
          <w:color w:val="000000"/>
          <w:kern w:val="0"/>
          <w:sz w:val="28"/>
          <w:szCs w:val="28"/>
        </w:rPr>
      </w:pPr>
      <w:r w:rsidRPr="009C0DFF">
        <w:rPr>
          <w:rFonts w:ascii="仿宋" w:eastAsia="仿宋" w:hAnsi="仿宋" w:cs="Calibri" w:hint="eastAsia"/>
          <w:color w:val="000000"/>
          <w:kern w:val="0"/>
          <w:sz w:val="28"/>
          <w:szCs w:val="28"/>
        </w:rPr>
        <w:t>本公司承诺将最严格地保密和保管保密信息，仅在与本次引战有关的情况下，为本次引战之目的使用保密信息。本公司承诺不向任何第三方披露任何保密信息、该保密信息已被其获得的事实、已经签订本保密承诺函的事实。除以下情形外，不向任何第三方、以任何方式披露、提供该等信息：</w:t>
      </w:r>
    </w:p>
    <w:p w:rsidR="009C0DFF" w:rsidRPr="009C0DFF" w:rsidRDefault="009C0DFF" w:rsidP="009C0DFF">
      <w:pPr>
        <w:widowControl/>
        <w:shd w:val="clear" w:color="auto" w:fill="FFFFFF"/>
        <w:ind w:firstLineChars="200" w:firstLine="560"/>
        <w:rPr>
          <w:rFonts w:ascii="仿宋" w:eastAsia="仿宋" w:hAnsi="仿宋" w:cs="Calibri"/>
          <w:color w:val="000000"/>
          <w:kern w:val="0"/>
          <w:sz w:val="28"/>
          <w:szCs w:val="28"/>
        </w:rPr>
      </w:pPr>
      <w:r w:rsidRPr="009C0DFF">
        <w:rPr>
          <w:rFonts w:ascii="仿宋" w:eastAsia="仿宋" w:hAnsi="仿宋" w:cs="Calibri" w:hint="eastAsia"/>
          <w:color w:val="000000"/>
          <w:kern w:val="0"/>
          <w:sz w:val="28"/>
          <w:szCs w:val="28"/>
        </w:rPr>
        <w:t>1、非因本公司的过失或故意，保密信息被公开；</w:t>
      </w:r>
    </w:p>
    <w:p w:rsidR="009C0DFF" w:rsidRPr="009C0DFF" w:rsidRDefault="009C0DFF" w:rsidP="009C0DFF">
      <w:pPr>
        <w:widowControl/>
        <w:shd w:val="clear" w:color="auto" w:fill="FFFFFF"/>
        <w:ind w:firstLineChars="200" w:firstLine="560"/>
        <w:rPr>
          <w:rFonts w:ascii="仿宋" w:eastAsia="仿宋" w:hAnsi="仿宋" w:cs="Calibri"/>
          <w:color w:val="000000"/>
          <w:kern w:val="0"/>
          <w:sz w:val="28"/>
          <w:szCs w:val="28"/>
        </w:rPr>
      </w:pPr>
      <w:r w:rsidRPr="009C0DFF">
        <w:rPr>
          <w:rFonts w:ascii="仿宋" w:eastAsia="仿宋" w:hAnsi="仿宋" w:cs="Calibri" w:hint="eastAsia"/>
          <w:color w:val="000000"/>
          <w:kern w:val="0"/>
          <w:sz w:val="28"/>
          <w:szCs w:val="28"/>
        </w:rPr>
        <w:t>2、贵公司书面授权本公司向任何第三方或社会公众披露保密信息；</w:t>
      </w:r>
    </w:p>
    <w:p w:rsidR="009C0DFF" w:rsidRPr="009C0DFF" w:rsidRDefault="009C0DFF" w:rsidP="009C0DFF">
      <w:pPr>
        <w:widowControl/>
        <w:shd w:val="clear" w:color="auto" w:fill="FFFFFF"/>
        <w:ind w:firstLineChars="200" w:firstLine="560"/>
        <w:rPr>
          <w:rFonts w:ascii="仿宋" w:eastAsia="仿宋" w:hAnsi="仿宋" w:cs="Calibri"/>
          <w:color w:val="000000"/>
          <w:kern w:val="0"/>
          <w:sz w:val="28"/>
          <w:szCs w:val="28"/>
        </w:rPr>
      </w:pPr>
      <w:r w:rsidRPr="009C0DFF">
        <w:rPr>
          <w:rFonts w:ascii="仿宋" w:eastAsia="仿宋" w:hAnsi="仿宋" w:cs="Calibri" w:hint="eastAsia"/>
          <w:color w:val="000000"/>
          <w:kern w:val="0"/>
          <w:sz w:val="28"/>
          <w:szCs w:val="28"/>
        </w:rPr>
        <w:t>3、根据法律、法规、规章、交易所规范性文件规定或监管机构要求，本公司须披露保密信息；</w:t>
      </w:r>
    </w:p>
    <w:p w:rsidR="009C0DFF" w:rsidRPr="009C0DFF" w:rsidRDefault="009C0DFF" w:rsidP="009C0DFF">
      <w:pPr>
        <w:widowControl/>
        <w:shd w:val="clear" w:color="auto" w:fill="FFFFFF"/>
        <w:ind w:firstLineChars="200" w:firstLine="560"/>
        <w:rPr>
          <w:rFonts w:ascii="仿宋" w:eastAsia="仿宋" w:hAnsi="仿宋" w:cs="Calibri"/>
          <w:color w:val="000000"/>
          <w:kern w:val="0"/>
          <w:sz w:val="28"/>
          <w:szCs w:val="28"/>
        </w:rPr>
      </w:pPr>
      <w:r w:rsidRPr="009C0DFF">
        <w:rPr>
          <w:rFonts w:ascii="仿宋" w:eastAsia="仿宋" w:hAnsi="仿宋" w:cs="Calibri" w:hint="eastAsia"/>
          <w:color w:val="000000"/>
          <w:kern w:val="0"/>
          <w:sz w:val="28"/>
          <w:szCs w:val="28"/>
        </w:rPr>
        <w:t>4、在本次引战进程中或其结束后，保密信息已被合法地披露；</w:t>
      </w:r>
    </w:p>
    <w:p w:rsidR="009C0DFF" w:rsidRPr="009C0DFF" w:rsidRDefault="009C0DFF" w:rsidP="009C0DFF">
      <w:pPr>
        <w:widowControl/>
        <w:shd w:val="clear" w:color="auto" w:fill="FFFFFF"/>
        <w:ind w:firstLineChars="200" w:firstLine="560"/>
        <w:rPr>
          <w:rFonts w:ascii="仿宋" w:eastAsia="仿宋" w:hAnsi="仿宋" w:cs="Calibri"/>
          <w:color w:val="000000"/>
          <w:kern w:val="0"/>
          <w:sz w:val="28"/>
          <w:szCs w:val="28"/>
        </w:rPr>
      </w:pPr>
      <w:r w:rsidRPr="009C0DFF">
        <w:rPr>
          <w:rFonts w:ascii="仿宋" w:eastAsia="仿宋" w:hAnsi="仿宋" w:cs="Calibri" w:hint="eastAsia"/>
          <w:color w:val="000000"/>
          <w:kern w:val="0"/>
          <w:sz w:val="28"/>
          <w:szCs w:val="28"/>
        </w:rPr>
        <w:t>5、贵公司主动披露相关保密信息。</w:t>
      </w:r>
    </w:p>
    <w:p w:rsidR="009C0DFF" w:rsidRPr="009C0DFF" w:rsidRDefault="009C0DFF" w:rsidP="009C0DFF">
      <w:pPr>
        <w:widowControl/>
        <w:shd w:val="clear" w:color="auto" w:fill="FFFFFF"/>
        <w:ind w:firstLineChars="200" w:firstLine="560"/>
        <w:rPr>
          <w:rFonts w:ascii="仿宋" w:eastAsia="仿宋" w:hAnsi="仿宋" w:cs="Calibri"/>
          <w:color w:val="000000"/>
          <w:kern w:val="0"/>
          <w:sz w:val="28"/>
          <w:szCs w:val="28"/>
        </w:rPr>
      </w:pPr>
      <w:r w:rsidRPr="009C0DFF">
        <w:rPr>
          <w:rFonts w:ascii="仿宋" w:eastAsia="仿宋" w:hAnsi="仿宋" w:cs="Calibri" w:hint="eastAsia"/>
          <w:color w:val="000000"/>
          <w:kern w:val="0"/>
          <w:sz w:val="28"/>
          <w:szCs w:val="28"/>
        </w:rPr>
        <w:t>6、为本次引战目的而向本公司有合理需要获得保密信息的雇员进行披露，在这种情况下，本公司将采取合理的方式保证其雇员受到至少如同本保密承诺函承诺的限制。</w:t>
      </w:r>
    </w:p>
    <w:p w:rsidR="009C0DFF" w:rsidRPr="009C0DFF" w:rsidRDefault="009C0DFF" w:rsidP="009C0DFF">
      <w:pPr>
        <w:widowControl/>
        <w:shd w:val="clear" w:color="auto" w:fill="FFFFFF"/>
        <w:ind w:firstLineChars="200" w:firstLine="560"/>
        <w:rPr>
          <w:rFonts w:ascii="仿宋" w:eastAsia="仿宋" w:hAnsi="仿宋" w:cs="Calibri"/>
          <w:color w:val="000000"/>
          <w:kern w:val="0"/>
          <w:sz w:val="28"/>
          <w:szCs w:val="28"/>
        </w:rPr>
      </w:pPr>
      <w:r w:rsidRPr="009C0DFF">
        <w:rPr>
          <w:rFonts w:ascii="仿宋" w:eastAsia="仿宋" w:hAnsi="仿宋" w:cs="Calibri" w:hint="eastAsia"/>
          <w:color w:val="000000"/>
          <w:kern w:val="0"/>
          <w:sz w:val="28"/>
          <w:szCs w:val="28"/>
        </w:rPr>
        <w:t>前述“保密信息”包括但不限于：</w:t>
      </w:r>
    </w:p>
    <w:p w:rsidR="009C0DFF" w:rsidRPr="009C0DFF" w:rsidRDefault="009C0DFF" w:rsidP="009C0DFF">
      <w:pPr>
        <w:widowControl/>
        <w:shd w:val="clear" w:color="auto" w:fill="FFFFFF"/>
        <w:ind w:firstLineChars="200" w:firstLine="560"/>
        <w:rPr>
          <w:rFonts w:ascii="仿宋" w:eastAsia="仿宋" w:hAnsi="仿宋" w:cs="Calibri"/>
          <w:color w:val="000000"/>
          <w:kern w:val="0"/>
          <w:sz w:val="28"/>
          <w:szCs w:val="28"/>
        </w:rPr>
      </w:pPr>
      <w:r w:rsidRPr="009C0DFF">
        <w:rPr>
          <w:rFonts w:ascii="仿宋" w:eastAsia="仿宋" w:hAnsi="仿宋" w:cs="Calibri"/>
          <w:color w:val="000000"/>
          <w:kern w:val="0"/>
          <w:sz w:val="28"/>
          <w:szCs w:val="28"/>
        </w:rPr>
        <w:lastRenderedPageBreak/>
        <w:t>1.</w:t>
      </w:r>
      <w:r w:rsidRPr="009C0DFF">
        <w:rPr>
          <w:rFonts w:ascii="仿宋" w:eastAsia="仿宋" w:hAnsi="仿宋" w:cs="Calibri" w:hint="eastAsia"/>
          <w:color w:val="000000"/>
          <w:kern w:val="0"/>
          <w:sz w:val="28"/>
          <w:szCs w:val="28"/>
        </w:rPr>
        <w:t>贵公司因本次引战需要而向本公司提供的有关贵公司及贵公司全资子公司，控股子公司、参股公司、直属单位及关联方的各种信息，无论该等信息依附于何种载体（书面形式、其他有形形式或口头形式），无论是在本保密承诺函出具之前提供、出具日提供还是之后提供的，亦无论是原件还是复印件；</w:t>
      </w:r>
    </w:p>
    <w:p w:rsidR="009C0DFF" w:rsidRPr="009C0DFF" w:rsidRDefault="009C0DFF" w:rsidP="009C0DFF">
      <w:pPr>
        <w:widowControl/>
        <w:shd w:val="clear" w:color="auto" w:fill="FFFFFF"/>
        <w:ind w:firstLineChars="200" w:firstLine="560"/>
        <w:rPr>
          <w:rFonts w:ascii="仿宋" w:eastAsia="仿宋" w:hAnsi="仿宋" w:cs="Calibri"/>
          <w:color w:val="000000"/>
          <w:kern w:val="0"/>
          <w:sz w:val="28"/>
          <w:szCs w:val="28"/>
        </w:rPr>
      </w:pPr>
      <w:r w:rsidRPr="009C0DFF">
        <w:rPr>
          <w:rFonts w:ascii="仿宋" w:eastAsia="仿宋" w:hAnsi="仿宋" w:cs="Calibri"/>
          <w:color w:val="000000"/>
          <w:kern w:val="0"/>
          <w:sz w:val="28"/>
          <w:szCs w:val="28"/>
        </w:rPr>
        <w:t>2.</w:t>
      </w:r>
      <w:r w:rsidRPr="009C0DFF">
        <w:rPr>
          <w:rFonts w:ascii="仿宋" w:eastAsia="仿宋" w:hAnsi="仿宋" w:cs="Calibri" w:hint="eastAsia"/>
          <w:color w:val="000000"/>
          <w:kern w:val="0"/>
          <w:sz w:val="28"/>
          <w:szCs w:val="28"/>
        </w:rPr>
        <w:t>贵公司因本次引战需要而制作及</w:t>
      </w:r>
      <w:r w:rsidRPr="009C0DFF">
        <w:rPr>
          <w:rFonts w:ascii="仿宋" w:eastAsia="仿宋" w:hAnsi="仿宋" w:cs="Calibri"/>
          <w:color w:val="000000"/>
          <w:kern w:val="0"/>
          <w:sz w:val="28"/>
          <w:szCs w:val="28"/>
        </w:rPr>
        <w:t>/</w:t>
      </w:r>
      <w:r w:rsidRPr="009C0DFF">
        <w:rPr>
          <w:rFonts w:ascii="仿宋" w:eastAsia="仿宋" w:hAnsi="仿宋" w:cs="Calibri" w:hint="eastAsia"/>
          <w:color w:val="000000"/>
          <w:kern w:val="0"/>
          <w:sz w:val="28"/>
          <w:szCs w:val="28"/>
        </w:rPr>
        <w:t>或发送、抄送、递交或以电子邮件等形式传递的工作底稿、文件、意见、建议、报表、承诺函、协议、备忘录、会议纪要、电话记录、调查笔录、调查报告、电子邮件等文件资料；</w:t>
      </w:r>
    </w:p>
    <w:p w:rsidR="009C0DFF" w:rsidRPr="009C0DFF" w:rsidRDefault="009C0DFF" w:rsidP="009C0DFF">
      <w:pPr>
        <w:widowControl/>
        <w:shd w:val="clear" w:color="auto" w:fill="FFFFFF"/>
        <w:ind w:firstLineChars="200" w:firstLine="560"/>
        <w:rPr>
          <w:rFonts w:ascii="仿宋" w:eastAsia="仿宋" w:hAnsi="仿宋" w:cs="Calibri"/>
          <w:color w:val="000000"/>
          <w:kern w:val="0"/>
          <w:sz w:val="28"/>
          <w:szCs w:val="28"/>
        </w:rPr>
      </w:pPr>
      <w:r w:rsidRPr="009C0DFF">
        <w:rPr>
          <w:rFonts w:ascii="仿宋" w:eastAsia="仿宋" w:hAnsi="仿宋" w:cs="Calibri"/>
          <w:color w:val="000000"/>
          <w:kern w:val="0"/>
          <w:sz w:val="28"/>
          <w:szCs w:val="28"/>
        </w:rPr>
        <w:t>3.</w:t>
      </w:r>
      <w:r w:rsidRPr="009C0DFF">
        <w:rPr>
          <w:rFonts w:ascii="仿宋" w:eastAsia="仿宋" w:hAnsi="仿宋" w:cs="Calibri" w:hint="eastAsia"/>
          <w:color w:val="000000"/>
          <w:kern w:val="0"/>
          <w:sz w:val="28"/>
          <w:szCs w:val="28"/>
        </w:rPr>
        <w:t>贵公司就本次引战制作的方案、研究解决意见、建议、设想、探讨、论证等出具或发送、抄送、递交或以电子邮件等形式传递的文件资料；</w:t>
      </w:r>
    </w:p>
    <w:p w:rsidR="009C0DFF" w:rsidRPr="009C0DFF" w:rsidRDefault="009C0DFF" w:rsidP="009C0DFF">
      <w:pPr>
        <w:widowControl/>
        <w:shd w:val="clear" w:color="auto" w:fill="FFFFFF"/>
        <w:ind w:firstLineChars="200" w:firstLine="560"/>
        <w:rPr>
          <w:rFonts w:ascii="仿宋" w:eastAsia="仿宋" w:hAnsi="仿宋" w:cs="Calibri"/>
          <w:color w:val="000000"/>
          <w:kern w:val="0"/>
          <w:sz w:val="28"/>
          <w:szCs w:val="28"/>
        </w:rPr>
      </w:pPr>
      <w:r w:rsidRPr="009C0DFF">
        <w:rPr>
          <w:rFonts w:ascii="仿宋" w:eastAsia="仿宋" w:hAnsi="仿宋" w:cs="Calibri"/>
          <w:color w:val="000000"/>
          <w:kern w:val="0"/>
          <w:sz w:val="28"/>
          <w:szCs w:val="28"/>
        </w:rPr>
        <w:t>4.</w:t>
      </w:r>
      <w:r w:rsidRPr="009C0DFF">
        <w:rPr>
          <w:rFonts w:ascii="仿宋" w:eastAsia="仿宋" w:hAnsi="仿宋" w:cs="Calibri" w:hint="eastAsia"/>
          <w:color w:val="000000"/>
          <w:kern w:val="0"/>
          <w:sz w:val="28"/>
          <w:szCs w:val="28"/>
        </w:rPr>
        <w:t>贵公司及本公司因本次引战需要而订立的任何合同、协议、补充协议、承诺函、确认函、备忘录、会议纪要等文件及其履行情况；</w:t>
      </w:r>
    </w:p>
    <w:p w:rsidR="009C0DFF" w:rsidRPr="009C0DFF" w:rsidRDefault="009C0DFF" w:rsidP="009C0DFF">
      <w:pPr>
        <w:widowControl/>
        <w:shd w:val="clear" w:color="auto" w:fill="FFFFFF"/>
        <w:ind w:firstLineChars="200" w:firstLine="560"/>
        <w:rPr>
          <w:rFonts w:ascii="仿宋" w:eastAsia="仿宋" w:hAnsi="仿宋" w:cs="Calibri"/>
          <w:color w:val="000000"/>
          <w:kern w:val="0"/>
          <w:sz w:val="28"/>
          <w:szCs w:val="28"/>
        </w:rPr>
      </w:pPr>
      <w:r w:rsidRPr="009C0DFF">
        <w:rPr>
          <w:rFonts w:ascii="仿宋" w:eastAsia="仿宋" w:hAnsi="仿宋" w:cs="Calibri"/>
          <w:color w:val="000000"/>
          <w:kern w:val="0"/>
          <w:sz w:val="28"/>
          <w:szCs w:val="28"/>
        </w:rPr>
        <w:t>5.</w:t>
      </w:r>
      <w:r w:rsidRPr="009C0DFF">
        <w:rPr>
          <w:rFonts w:ascii="仿宋" w:eastAsia="仿宋" w:hAnsi="仿宋" w:cs="Calibri" w:hint="eastAsia"/>
          <w:color w:val="000000"/>
          <w:kern w:val="0"/>
          <w:sz w:val="28"/>
          <w:szCs w:val="28"/>
        </w:rPr>
        <w:t>相关主管机关就本次引战出具的审批、核准、备案文件；</w:t>
      </w:r>
    </w:p>
    <w:p w:rsidR="009C0DFF" w:rsidRPr="009C0DFF" w:rsidRDefault="009C0DFF" w:rsidP="009C0DFF">
      <w:pPr>
        <w:widowControl/>
        <w:shd w:val="clear" w:color="auto" w:fill="FFFFFF"/>
        <w:ind w:firstLineChars="200" w:firstLine="560"/>
        <w:rPr>
          <w:rFonts w:ascii="仿宋" w:eastAsia="仿宋" w:hAnsi="仿宋" w:cs="Calibri"/>
          <w:color w:val="000000"/>
          <w:kern w:val="0"/>
          <w:sz w:val="28"/>
          <w:szCs w:val="28"/>
        </w:rPr>
      </w:pPr>
      <w:r w:rsidRPr="009C0DFF">
        <w:rPr>
          <w:rFonts w:ascii="仿宋" w:eastAsia="仿宋" w:hAnsi="仿宋" w:cs="Calibri"/>
          <w:color w:val="000000"/>
          <w:kern w:val="0"/>
          <w:sz w:val="28"/>
          <w:szCs w:val="28"/>
        </w:rPr>
        <w:t>6.</w:t>
      </w:r>
      <w:r w:rsidRPr="009C0DFF">
        <w:rPr>
          <w:rFonts w:ascii="仿宋" w:eastAsia="仿宋" w:hAnsi="仿宋" w:cs="Calibri" w:hint="eastAsia"/>
          <w:color w:val="000000"/>
          <w:kern w:val="0"/>
          <w:sz w:val="28"/>
          <w:szCs w:val="28"/>
        </w:rPr>
        <w:t>贵公司因本次引战需要而向本公司提供、披露的任何其他信息。</w:t>
      </w:r>
    </w:p>
    <w:p w:rsidR="009C0DFF" w:rsidRPr="009C0DFF" w:rsidRDefault="009C0DFF" w:rsidP="009C0DFF">
      <w:pPr>
        <w:widowControl/>
        <w:shd w:val="clear" w:color="auto" w:fill="FFFFFF"/>
        <w:ind w:firstLineChars="200" w:firstLine="560"/>
        <w:rPr>
          <w:rFonts w:ascii="仿宋" w:eastAsia="仿宋" w:hAnsi="仿宋" w:cs="Calibri"/>
          <w:color w:val="000000"/>
          <w:kern w:val="0"/>
          <w:sz w:val="28"/>
          <w:szCs w:val="28"/>
        </w:rPr>
      </w:pPr>
      <w:r w:rsidRPr="009C0DFF">
        <w:rPr>
          <w:rFonts w:ascii="仿宋" w:eastAsia="仿宋" w:hAnsi="仿宋" w:cs="Calibri" w:hint="eastAsia"/>
          <w:color w:val="000000"/>
          <w:kern w:val="0"/>
          <w:sz w:val="28"/>
          <w:szCs w:val="28"/>
        </w:rPr>
        <w:t>如本公司未参与本次引战，或因某种原因中途退出本次引战，或因某种原因本次引战在未完成前终止，本公司将尽快将本公司及本公司雇员所占有的保密信息的有形表述及其复印件归还给贵公司或由其自行予以销毁，立即删除保密信息的电子文件，并且不得保留副本。保密信息被归还、销毁或删除后，本公司将持续承担本保密承诺函规定的保密义务。</w:t>
      </w:r>
    </w:p>
    <w:p w:rsidR="009C0DFF" w:rsidRPr="009C0DFF" w:rsidRDefault="009C0DFF" w:rsidP="009C0DFF">
      <w:pPr>
        <w:widowControl/>
        <w:shd w:val="clear" w:color="auto" w:fill="FFFFFF"/>
        <w:ind w:firstLineChars="200" w:firstLine="560"/>
        <w:rPr>
          <w:rFonts w:ascii="仿宋" w:eastAsia="仿宋" w:hAnsi="仿宋" w:cs="Calibri"/>
          <w:color w:val="000000"/>
          <w:kern w:val="0"/>
          <w:sz w:val="28"/>
          <w:szCs w:val="28"/>
        </w:rPr>
      </w:pPr>
      <w:r w:rsidRPr="009C0DFF">
        <w:rPr>
          <w:rFonts w:ascii="仿宋" w:eastAsia="仿宋" w:hAnsi="仿宋" w:cs="Calibri" w:hint="eastAsia"/>
          <w:color w:val="000000"/>
          <w:kern w:val="0"/>
          <w:sz w:val="28"/>
          <w:szCs w:val="28"/>
        </w:rPr>
        <w:lastRenderedPageBreak/>
        <w:t>本公司及本公司雇员违反本保密承诺函规定泄露保密信息的，本公司将依法赔偿贵公司因此遭受的全部损失和费用。</w:t>
      </w:r>
    </w:p>
    <w:p w:rsidR="009C0DFF" w:rsidRPr="009C0DFF" w:rsidRDefault="009C0DFF" w:rsidP="009C0DFF">
      <w:pPr>
        <w:widowControl/>
        <w:shd w:val="clear" w:color="auto" w:fill="FFFFFF"/>
        <w:ind w:firstLineChars="200" w:firstLine="560"/>
        <w:rPr>
          <w:rFonts w:ascii="仿宋" w:eastAsia="仿宋" w:hAnsi="仿宋" w:cs="Calibri"/>
          <w:color w:val="000000"/>
          <w:kern w:val="0"/>
          <w:sz w:val="28"/>
          <w:szCs w:val="28"/>
        </w:rPr>
      </w:pPr>
      <w:r w:rsidRPr="009C0DFF">
        <w:rPr>
          <w:rFonts w:ascii="仿宋" w:eastAsia="仿宋" w:hAnsi="仿宋" w:cs="Calibri" w:hint="eastAsia"/>
          <w:color w:val="000000"/>
          <w:kern w:val="0"/>
          <w:sz w:val="28"/>
          <w:szCs w:val="28"/>
        </w:rPr>
        <w:t>特此承诺。</w:t>
      </w:r>
    </w:p>
    <w:p w:rsidR="009C0DFF" w:rsidRDefault="009C0DFF" w:rsidP="009C0DFF">
      <w:pPr>
        <w:pStyle w:val="Level2"/>
        <w:numPr>
          <w:ilvl w:val="0"/>
          <w:numId w:val="0"/>
        </w:numPr>
        <w:tabs>
          <w:tab w:val="clear" w:pos="1247"/>
        </w:tabs>
        <w:spacing w:beforeLines="50" w:before="156" w:afterLines="50" w:after="156" w:line="360" w:lineRule="auto"/>
        <w:ind w:left="679" w:hangingChars="283" w:hanging="679"/>
        <w:outlineLvl w:val="9"/>
        <w:rPr>
          <w:rFonts w:ascii="Times New Roman" w:hAnsi="Times New Roman"/>
          <w:szCs w:val="24"/>
          <w:lang w:val="en-US" w:eastAsia="zh-CN"/>
        </w:rPr>
      </w:pPr>
    </w:p>
    <w:p w:rsidR="009C0DFF" w:rsidRPr="009C0DFF" w:rsidRDefault="009C0DFF" w:rsidP="009C0DFF">
      <w:pPr>
        <w:widowControl/>
        <w:shd w:val="clear" w:color="auto" w:fill="FFFFFF"/>
        <w:ind w:firstLineChars="200" w:firstLine="560"/>
        <w:rPr>
          <w:rFonts w:ascii="仿宋" w:eastAsia="仿宋" w:hAnsi="仿宋" w:cs="Calibri"/>
          <w:color w:val="000000"/>
          <w:kern w:val="0"/>
          <w:sz w:val="28"/>
          <w:szCs w:val="28"/>
        </w:rPr>
      </w:pPr>
      <w:r w:rsidRPr="009C0DFF">
        <w:rPr>
          <w:rFonts w:ascii="仿宋" w:eastAsia="仿宋" w:hAnsi="仿宋" w:cs="Calibri" w:hint="eastAsia"/>
          <w:color w:val="000000"/>
          <w:kern w:val="0"/>
          <w:sz w:val="28"/>
          <w:szCs w:val="28"/>
        </w:rPr>
        <w:t>（盖章）</w:t>
      </w:r>
    </w:p>
    <w:p w:rsidR="009C0DFF" w:rsidRPr="009C0DFF" w:rsidRDefault="009C0DFF" w:rsidP="009C0DFF">
      <w:pPr>
        <w:widowControl/>
        <w:shd w:val="clear" w:color="auto" w:fill="FFFFFF"/>
        <w:ind w:firstLineChars="200" w:firstLine="560"/>
        <w:rPr>
          <w:rFonts w:ascii="仿宋" w:eastAsia="仿宋" w:hAnsi="仿宋" w:cs="Calibri"/>
          <w:color w:val="000000"/>
          <w:kern w:val="0"/>
          <w:sz w:val="28"/>
          <w:szCs w:val="28"/>
        </w:rPr>
      </w:pPr>
    </w:p>
    <w:p w:rsidR="009C0DFF" w:rsidRPr="009C0DFF" w:rsidRDefault="009C0DFF" w:rsidP="009C0DFF">
      <w:pPr>
        <w:widowControl/>
        <w:shd w:val="clear" w:color="auto" w:fill="FFFFFF"/>
        <w:ind w:firstLineChars="200" w:firstLine="560"/>
        <w:rPr>
          <w:rFonts w:ascii="仿宋" w:eastAsia="仿宋" w:hAnsi="仿宋" w:cs="Calibri"/>
          <w:color w:val="000000"/>
          <w:kern w:val="0"/>
          <w:sz w:val="28"/>
          <w:szCs w:val="28"/>
        </w:rPr>
      </w:pPr>
    </w:p>
    <w:p w:rsidR="009C0DFF" w:rsidRPr="009C0DFF" w:rsidRDefault="009C0DFF" w:rsidP="009C0DFF">
      <w:pPr>
        <w:widowControl/>
        <w:shd w:val="clear" w:color="auto" w:fill="FFFFFF"/>
        <w:ind w:firstLineChars="200" w:firstLine="560"/>
        <w:rPr>
          <w:rFonts w:ascii="仿宋" w:eastAsia="仿宋" w:hAnsi="仿宋" w:cs="Calibri"/>
          <w:color w:val="000000"/>
          <w:kern w:val="0"/>
          <w:sz w:val="28"/>
          <w:szCs w:val="28"/>
        </w:rPr>
      </w:pPr>
      <w:r w:rsidRPr="009C0DFF">
        <w:rPr>
          <w:rFonts w:ascii="仿宋" w:eastAsia="仿宋" w:hAnsi="仿宋" w:cs="Calibri" w:hint="eastAsia"/>
          <w:color w:val="000000"/>
          <w:kern w:val="0"/>
          <w:sz w:val="28"/>
          <w:szCs w:val="28"/>
        </w:rPr>
        <w:t>日期：</w:t>
      </w:r>
    </w:p>
    <w:p w:rsidR="00002C23" w:rsidRPr="009C0DFF" w:rsidRDefault="00002C23" w:rsidP="00DF3059">
      <w:pPr>
        <w:rPr>
          <w:rFonts w:hint="eastAsia"/>
          <w:lang w:val="en-GB"/>
        </w:rPr>
      </w:pPr>
      <w:bookmarkStart w:id="0" w:name="_GoBack"/>
      <w:bookmarkEnd w:id="0"/>
    </w:p>
    <w:sectPr w:rsidR="00002C23" w:rsidRPr="009C0DFF">
      <w:footerReference w:type="even"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04B" w:rsidRDefault="0060004B" w:rsidP="003F1AA6">
      <w:r>
        <w:separator/>
      </w:r>
    </w:p>
  </w:endnote>
  <w:endnote w:type="continuationSeparator" w:id="0">
    <w:p w:rsidR="0060004B" w:rsidRDefault="0060004B" w:rsidP="003F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117" w:rsidRDefault="00D84E5D">
    <w:pPr>
      <w:pStyle w:val="a7"/>
      <w:framePr w:wrap="around" w:vAnchor="text" w:hAnchor="margin" w:xAlign="center" w:y="1"/>
      <w:rPr>
        <w:rStyle w:val="a8"/>
      </w:rPr>
    </w:pPr>
    <w:r>
      <w:fldChar w:fldCharType="begin"/>
    </w:r>
    <w:r>
      <w:rPr>
        <w:rStyle w:val="a8"/>
      </w:rPr>
      <w:instrText xml:space="preserve">PAGE  </w:instrText>
    </w:r>
    <w:r>
      <w:fldChar w:fldCharType="end"/>
    </w:r>
  </w:p>
  <w:p w:rsidR="00473117" w:rsidRDefault="0060004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04B" w:rsidRDefault="0060004B" w:rsidP="003F1AA6">
      <w:r>
        <w:separator/>
      </w:r>
    </w:p>
  </w:footnote>
  <w:footnote w:type="continuationSeparator" w:id="0">
    <w:p w:rsidR="0060004B" w:rsidRDefault="0060004B" w:rsidP="003F1A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F179BD"/>
    <w:multiLevelType w:val="multilevel"/>
    <w:tmpl w:val="5FF179BD"/>
    <w:lvl w:ilvl="0">
      <w:start w:val="1"/>
      <w:numFmt w:val="decimal"/>
      <w:pStyle w:val="Level1"/>
      <w:lvlText w:val="%1"/>
      <w:lvlJc w:val="left"/>
      <w:pPr>
        <w:tabs>
          <w:tab w:val="num" w:pos="567"/>
        </w:tabs>
        <w:ind w:left="567" w:hanging="567"/>
      </w:pPr>
      <w:rPr>
        <w:rFonts w:hint="eastAsia"/>
        <w:b/>
        <w:i w:val="0"/>
        <w:sz w:val="23"/>
        <w:szCs w:val="23"/>
      </w:rPr>
    </w:lvl>
    <w:lvl w:ilvl="1">
      <w:start w:val="1"/>
      <w:numFmt w:val="decimal"/>
      <w:pStyle w:val="Level2"/>
      <w:lvlText w:val="%1.%2"/>
      <w:lvlJc w:val="left"/>
      <w:pPr>
        <w:tabs>
          <w:tab w:val="num" w:pos="1247"/>
        </w:tabs>
        <w:ind w:left="1247" w:hanging="680"/>
      </w:pPr>
      <w:rPr>
        <w:rFonts w:hint="eastAsia"/>
        <w:b/>
        <w:i w:val="0"/>
        <w:sz w:val="23"/>
        <w:szCs w:val="23"/>
      </w:rPr>
    </w:lvl>
    <w:lvl w:ilvl="2">
      <w:start w:val="1"/>
      <w:numFmt w:val="decimal"/>
      <w:pStyle w:val="Level3"/>
      <w:lvlText w:val="%1.%2.%3"/>
      <w:lvlJc w:val="left"/>
      <w:pPr>
        <w:tabs>
          <w:tab w:val="num" w:pos="2041"/>
        </w:tabs>
        <w:ind w:left="2041" w:hanging="794"/>
      </w:pPr>
      <w:rPr>
        <w:rFonts w:hint="eastAsia"/>
        <w:b/>
        <w:i w:val="0"/>
        <w:sz w:val="23"/>
        <w:szCs w:val="23"/>
      </w:rPr>
    </w:lvl>
    <w:lvl w:ilvl="3">
      <w:start w:val="1"/>
      <w:numFmt w:val="lowerRoman"/>
      <w:pStyle w:val="Level4"/>
      <w:lvlText w:val="(%4)"/>
      <w:lvlJc w:val="left"/>
      <w:pPr>
        <w:tabs>
          <w:tab w:val="num" w:pos="3121"/>
        </w:tabs>
        <w:ind w:left="2722" w:hanging="681"/>
      </w:pPr>
      <w:rPr>
        <w:rFonts w:hint="eastAsia"/>
        <w:sz w:val="23"/>
        <w:szCs w:val="23"/>
      </w:rPr>
    </w:lvl>
    <w:lvl w:ilvl="4">
      <w:start w:val="1"/>
      <w:numFmt w:val="lowerLetter"/>
      <w:pStyle w:val="Level5"/>
      <w:lvlText w:val="(%5)"/>
      <w:lvlJc w:val="left"/>
      <w:pPr>
        <w:tabs>
          <w:tab w:val="num" w:pos="3289"/>
        </w:tabs>
        <w:ind w:left="3289" w:hanging="567"/>
      </w:pPr>
      <w:rPr>
        <w:rFonts w:hint="eastAsia"/>
        <w:sz w:val="23"/>
        <w:szCs w:val="23"/>
      </w:rPr>
    </w:lvl>
    <w:lvl w:ilvl="5">
      <w:start w:val="1"/>
      <w:numFmt w:val="upperRoman"/>
      <w:pStyle w:val="Level6"/>
      <w:lvlText w:val="(%6)"/>
      <w:lvlJc w:val="left"/>
      <w:pPr>
        <w:tabs>
          <w:tab w:val="num" w:pos="4369"/>
        </w:tabs>
        <w:ind w:left="3969" w:hanging="680"/>
      </w:pPr>
      <w:rPr>
        <w:rFonts w:hint="eastAsia"/>
        <w:sz w:val="23"/>
        <w:szCs w:val="23"/>
      </w:rPr>
    </w:lvl>
    <w:lvl w:ilvl="6">
      <w:start w:val="1"/>
      <w:numFmt w:val="none"/>
      <w:lvlRestart w:val="0"/>
      <w:pStyle w:val="Level7"/>
      <w:lvlText w:val=""/>
      <w:lvlJc w:val="left"/>
      <w:pPr>
        <w:tabs>
          <w:tab w:val="num" w:pos="3969"/>
        </w:tabs>
        <w:ind w:left="3969" w:hanging="680"/>
      </w:pPr>
      <w:rPr>
        <w:rFonts w:hint="default"/>
      </w:rPr>
    </w:lvl>
    <w:lvl w:ilvl="7">
      <w:start w:val="1"/>
      <w:numFmt w:val="none"/>
      <w:lvlRestart w:val="0"/>
      <w:lvlText w:val=""/>
      <w:lvlJc w:val="left"/>
      <w:pPr>
        <w:tabs>
          <w:tab w:val="num" w:pos="3969"/>
        </w:tabs>
        <w:ind w:left="3969" w:hanging="680"/>
      </w:pPr>
      <w:rPr>
        <w:rFonts w:hint="default"/>
      </w:rPr>
    </w:lvl>
    <w:lvl w:ilvl="8">
      <w:start w:val="1"/>
      <w:numFmt w:val="none"/>
      <w:lvlRestart w:val="0"/>
      <w:lvlText w:val=""/>
      <w:lvlJc w:val="left"/>
      <w:pPr>
        <w:tabs>
          <w:tab w:val="num" w:pos="3969"/>
        </w:tabs>
        <w:ind w:left="3969" w:hanging="680"/>
      </w:pPr>
      <w:rPr>
        <w:rFonts w:hint="default"/>
      </w:rPr>
    </w:lvl>
  </w:abstractNum>
  <w:abstractNum w:abstractNumId="1">
    <w:nsid w:val="76696692"/>
    <w:multiLevelType w:val="hybridMultilevel"/>
    <w:tmpl w:val="ED94D71C"/>
    <w:lvl w:ilvl="0" w:tplc="E1506536">
      <w:start w:val="1"/>
      <w:numFmt w:val="decimal"/>
      <w:lvlText w:val="%1."/>
      <w:lvlJc w:val="left"/>
      <w:pPr>
        <w:ind w:left="420" w:hanging="420"/>
      </w:pPr>
      <w:rPr>
        <w:rFonts w:ascii="仿宋" w:eastAsia="仿宋" w:hAnsi="仿宋"/>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D4B"/>
    <w:rsid w:val="00002C23"/>
    <w:rsid w:val="00020A22"/>
    <w:rsid w:val="00045006"/>
    <w:rsid w:val="00066E4D"/>
    <w:rsid w:val="00084FD6"/>
    <w:rsid w:val="000977FB"/>
    <w:rsid w:val="002019A2"/>
    <w:rsid w:val="00233D4B"/>
    <w:rsid w:val="002D4809"/>
    <w:rsid w:val="00337142"/>
    <w:rsid w:val="00351E72"/>
    <w:rsid w:val="003B40BC"/>
    <w:rsid w:val="003F1AA6"/>
    <w:rsid w:val="0047039C"/>
    <w:rsid w:val="00485A65"/>
    <w:rsid w:val="0060004B"/>
    <w:rsid w:val="0062781C"/>
    <w:rsid w:val="006A7910"/>
    <w:rsid w:val="00712628"/>
    <w:rsid w:val="007C7B7F"/>
    <w:rsid w:val="00847DFD"/>
    <w:rsid w:val="00976EF4"/>
    <w:rsid w:val="009B414E"/>
    <w:rsid w:val="009C0DFF"/>
    <w:rsid w:val="00C967EF"/>
    <w:rsid w:val="00CF1640"/>
    <w:rsid w:val="00D84E5D"/>
    <w:rsid w:val="00DF3059"/>
    <w:rsid w:val="00DF428B"/>
    <w:rsid w:val="00E119CA"/>
    <w:rsid w:val="00E72000"/>
    <w:rsid w:val="00F37113"/>
    <w:rsid w:val="00F87898"/>
    <w:rsid w:val="00FD6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0F4A03-6FE9-4FC2-BEA4-B20378BF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33D4B"/>
  </w:style>
  <w:style w:type="character" w:styleId="a3">
    <w:name w:val="Hyperlink"/>
    <w:basedOn w:val="a0"/>
    <w:uiPriority w:val="99"/>
    <w:semiHidden/>
    <w:unhideWhenUsed/>
    <w:rsid w:val="00233D4B"/>
    <w:rPr>
      <w:color w:val="0000FF"/>
      <w:u w:val="single"/>
    </w:rPr>
  </w:style>
  <w:style w:type="paragraph" w:styleId="a4">
    <w:name w:val="Balloon Text"/>
    <w:basedOn w:val="a"/>
    <w:link w:val="Char"/>
    <w:uiPriority w:val="99"/>
    <w:semiHidden/>
    <w:unhideWhenUsed/>
    <w:rsid w:val="00233D4B"/>
    <w:rPr>
      <w:sz w:val="18"/>
      <w:szCs w:val="18"/>
    </w:rPr>
  </w:style>
  <w:style w:type="character" w:customStyle="1" w:styleId="Char">
    <w:name w:val="批注框文本 Char"/>
    <w:basedOn w:val="a0"/>
    <w:link w:val="a4"/>
    <w:uiPriority w:val="99"/>
    <w:semiHidden/>
    <w:rsid w:val="00233D4B"/>
    <w:rPr>
      <w:sz w:val="18"/>
      <w:szCs w:val="18"/>
    </w:rPr>
  </w:style>
  <w:style w:type="paragraph" w:styleId="a5">
    <w:name w:val="List Paragraph"/>
    <w:basedOn w:val="a"/>
    <w:uiPriority w:val="34"/>
    <w:qFormat/>
    <w:rsid w:val="00233D4B"/>
    <w:pPr>
      <w:ind w:firstLineChars="200" w:firstLine="420"/>
    </w:pPr>
  </w:style>
  <w:style w:type="paragraph" w:styleId="a6">
    <w:name w:val="header"/>
    <w:basedOn w:val="a"/>
    <w:link w:val="Char0"/>
    <w:uiPriority w:val="99"/>
    <w:unhideWhenUsed/>
    <w:rsid w:val="003F1A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F1AA6"/>
    <w:rPr>
      <w:sz w:val="18"/>
      <w:szCs w:val="18"/>
    </w:rPr>
  </w:style>
  <w:style w:type="paragraph" w:styleId="a7">
    <w:name w:val="footer"/>
    <w:basedOn w:val="a"/>
    <w:link w:val="Char1"/>
    <w:unhideWhenUsed/>
    <w:rsid w:val="003F1AA6"/>
    <w:pPr>
      <w:tabs>
        <w:tab w:val="center" w:pos="4153"/>
        <w:tab w:val="right" w:pos="8306"/>
      </w:tabs>
      <w:snapToGrid w:val="0"/>
      <w:jc w:val="left"/>
    </w:pPr>
    <w:rPr>
      <w:sz w:val="18"/>
      <w:szCs w:val="18"/>
    </w:rPr>
  </w:style>
  <w:style w:type="character" w:customStyle="1" w:styleId="Char1">
    <w:name w:val="页脚 Char"/>
    <w:basedOn w:val="a0"/>
    <w:link w:val="a7"/>
    <w:uiPriority w:val="99"/>
    <w:rsid w:val="003F1AA6"/>
    <w:rPr>
      <w:sz w:val="18"/>
      <w:szCs w:val="18"/>
    </w:rPr>
  </w:style>
  <w:style w:type="character" w:styleId="a8">
    <w:name w:val="page number"/>
    <w:basedOn w:val="a0"/>
    <w:rsid w:val="009C0DFF"/>
  </w:style>
  <w:style w:type="paragraph" w:customStyle="1" w:styleId="Level7">
    <w:name w:val="Level 7"/>
    <w:basedOn w:val="a"/>
    <w:next w:val="a"/>
    <w:rsid w:val="009C0DFF"/>
    <w:pPr>
      <w:widowControl/>
      <w:numPr>
        <w:ilvl w:val="6"/>
        <w:numId w:val="2"/>
      </w:numPr>
      <w:tabs>
        <w:tab w:val="left" w:pos="3969"/>
      </w:tabs>
      <w:spacing w:line="290" w:lineRule="auto"/>
      <w:outlineLvl w:val="6"/>
    </w:pPr>
    <w:rPr>
      <w:rFonts w:ascii="Arial" w:eastAsia="宋体" w:hAnsi="Arial" w:cs="Times New Roman"/>
      <w:kern w:val="0"/>
      <w:sz w:val="24"/>
      <w:szCs w:val="24"/>
      <w:lang w:val="en-GB" w:eastAsia="en-US"/>
    </w:rPr>
  </w:style>
  <w:style w:type="paragraph" w:customStyle="1" w:styleId="Level1">
    <w:name w:val="Level 1"/>
    <w:basedOn w:val="a"/>
    <w:next w:val="a"/>
    <w:rsid w:val="009C0DFF"/>
    <w:pPr>
      <w:keepNext/>
      <w:widowControl/>
      <w:numPr>
        <w:numId w:val="2"/>
      </w:numPr>
      <w:tabs>
        <w:tab w:val="left" w:pos="567"/>
      </w:tabs>
      <w:spacing w:before="140" w:line="290" w:lineRule="auto"/>
      <w:outlineLvl w:val="0"/>
    </w:pPr>
    <w:rPr>
      <w:rFonts w:ascii="Arial" w:eastAsia="黑体" w:hAnsi="Arial" w:cs="Times New Roman"/>
      <w:b/>
      <w:kern w:val="20"/>
      <w:sz w:val="24"/>
      <w:szCs w:val="24"/>
      <w:lang w:val="en-GB" w:eastAsia="en-US"/>
    </w:rPr>
  </w:style>
  <w:style w:type="paragraph" w:customStyle="1" w:styleId="Level3">
    <w:name w:val="Level 3"/>
    <w:basedOn w:val="a"/>
    <w:rsid w:val="009C0DFF"/>
    <w:pPr>
      <w:widowControl/>
      <w:numPr>
        <w:ilvl w:val="2"/>
        <w:numId w:val="2"/>
      </w:numPr>
      <w:tabs>
        <w:tab w:val="left" w:pos="2041"/>
      </w:tabs>
      <w:spacing w:line="290" w:lineRule="auto"/>
      <w:outlineLvl w:val="2"/>
    </w:pPr>
    <w:rPr>
      <w:rFonts w:ascii="Arial" w:eastAsia="宋体" w:hAnsi="Arial" w:cs="Times New Roman"/>
      <w:kern w:val="20"/>
      <w:sz w:val="24"/>
      <w:szCs w:val="20"/>
      <w:lang w:val="en-GB" w:eastAsia="en-US"/>
    </w:rPr>
  </w:style>
  <w:style w:type="paragraph" w:customStyle="1" w:styleId="Level4">
    <w:name w:val="Level 4"/>
    <w:basedOn w:val="a"/>
    <w:rsid w:val="009C0DFF"/>
    <w:pPr>
      <w:widowControl/>
      <w:numPr>
        <w:ilvl w:val="3"/>
        <w:numId w:val="2"/>
      </w:numPr>
      <w:tabs>
        <w:tab w:val="left" w:pos="2722"/>
        <w:tab w:val="left" w:pos="3121"/>
      </w:tabs>
      <w:spacing w:line="290" w:lineRule="auto"/>
      <w:outlineLvl w:val="3"/>
    </w:pPr>
    <w:rPr>
      <w:rFonts w:ascii="Arial" w:eastAsia="宋体" w:hAnsi="Arial" w:cs="Times New Roman"/>
      <w:kern w:val="20"/>
      <w:sz w:val="24"/>
      <w:szCs w:val="20"/>
      <w:lang w:val="en-GB" w:eastAsia="en-US"/>
    </w:rPr>
  </w:style>
  <w:style w:type="paragraph" w:customStyle="1" w:styleId="Level5">
    <w:name w:val="Level 5"/>
    <w:basedOn w:val="a"/>
    <w:rsid w:val="009C0DFF"/>
    <w:pPr>
      <w:widowControl/>
      <w:numPr>
        <w:ilvl w:val="4"/>
        <w:numId w:val="2"/>
      </w:numPr>
      <w:tabs>
        <w:tab w:val="left" w:pos="3289"/>
      </w:tabs>
      <w:spacing w:line="290" w:lineRule="auto"/>
      <w:outlineLvl w:val="4"/>
    </w:pPr>
    <w:rPr>
      <w:rFonts w:ascii="Arial" w:eastAsia="宋体" w:hAnsi="Arial" w:cs="Times New Roman"/>
      <w:kern w:val="20"/>
      <w:sz w:val="24"/>
      <w:szCs w:val="20"/>
      <w:lang w:val="en-GB" w:eastAsia="en-US"/>
    </w:rPr>
  </w:style>
  <w:style w:type="paragraph" w:customStyle="1" w:styleId="Level2">
    <w:name w:val="Level 2"/>
    <w:basedOn w:val="a"/>
    <w:rsid w:val="009C0DFF"/>
    <w:pPr>
      <w:widowControl/>
      <w:numPr>
        <w:ilvl w:val="1"/>
        <w:numId w:val="2"/>
      </w:numPr>
      <w:tabs>
        <w:tab w:val="left" w:pos="1247"/>
      </w:tabs>
      <w:spacing w:line="290" w:lineRule="auto"/>
      <w:outlineLvl w:val="1"/>
    </w:pPr>
    <w:rPr>
      <w:rFonts w:ascii="Arial" w:eastAsia="宋体" w:hAnsi="Arial" w:cs="Times New Roman"/>
      <w:kern w:val="20"/>
      <w:sz w:val="24"/>
      <w:szCs w:val="20"/>
      <w:lang w:val="en-GB" w:eastAsia="en-US"/>
    </w:rPr>
  </w:style>
  <w:style w:type="paragraph" w:customStyle="1" w:styleId="Level6">
    <w:name w:val="Level 6"/>
    <w:basedOn w:val="a"/>
    <w:rsid w:val="009C0DFF"/>
    <w:pPr>
      <w:widowControl/>
      <w:numPr>
        <w:ilvl w:val="5"/>
        <w:numId w:val="2"/>
      </w:numPr>
      <w:tabs>
        <w:tab w:val="left" w:pos="3969"/>
        <w:tab w:val="left" w:pos="4369"/>
      </w:tabs>
      <w:spacing w:line="290" w:lineRule="auto"/>
      <w:outlineLvl w:val="5"/>
    </w:pPr>
    <w:rPr>
      <w:rFonts w:ascii="Arial" w:eastAsia="宋体" w:hAnsi="Arial" w:cs="Times New Roman"/>
      <w:kern w:val="20"/>
      <w:sz w:val="24"/>
      <w:szCs w:val="20"/>
      <w:lang w:val="en-GB" w:eastAsia="en-US"/>
    </w:rPr>
  </w:style>
  <w:style w:type="paragraph" w:styleId="a9">
    <w:name w:val="Plain Text"/>
    <w:basedOn w:val="a"/>
    <w:link w:val="Char2"/>
    <w:rsid w:val="009C0DFF"/>
    <w:rPr>
      <w:rFonts w:ascii="宋体" w:eastAsia="宋体" w:hAnsi="Courier New" w:cs="Courier New"/>
      <w:szCs w:val="21"/>
    </w:rPr>
  </w:style>
  <w:style w:type="character" w:customStyle="1" w:styleId="Char2">
    <w:name w:val="纯文本 Char"/>
    <w:basedOn w:val="a0"/>
    <w:link w:val="a9"/>
    <w:rsid w:val="009C0DFF"/>
    <w:rPr>
      <w:rFonts w:ascii="宋体" w:eastAsia="宋体" w:hAnsi="Courier New" w:cs="Courier New"/>
      <w:szCs w:val="21"/>
    </w:rPr>
  </w:style>
  <w:style w:type="table" w:styleId="aa">
    <w:name w:val="Table Grid"/>
    <w:basedOn w:val="a1"/>
    <w:uiPriority w:val="39"/>
    <w:rsid w:val="009C0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93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C2072-CD03-4215-8900-A59F548FB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166</Words>
  <Characters>950</Characters>
  <Application>Microsoft Office Word</Application>
  <DocSecurity>0</DocSecurity>
  <Lines>7</Lines>
  <Paragraphs>2</Paragraphs>
  <ScaleCrop>false</ScaleCrop>
  <Company>Microsoft</Company>
  <LinksUpToDate>false</LinksUpToDate>
  <CharactersWithSpaces>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cbex</dc:creator>
  <cp:lastModifiedBy>刘晨</cp:lastModifiedBy>
  <cp:revision>2</cp:revision>
  <cp:lastPrinted>2017-10-11T02:48:00Z</cp:lastPrinted>
  <dcterms:created xsi:type="dcterms:W3CDTF">2017-10-11T04:02:00Z</dcterms:created>
  <dcterms:modified xsi:type="dcterms:W3CDTF">2017-10-11T04:02:00Z</dcterms:modified>
</cp:coreProperties>
</file>